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8143" w14:textId="77777777" w:rsidR="001360D4" w:rsidRDefault="001360D4" w:rsidP="001360D4">
      <w:pPr>
        <w:spacing w:before="120" w:after="100" w:afterAutospacing="1"/>
        <w:jc w:val="center"/>
        <w:rPr>
          <w:lang w:val="vi-VN"/>
        </w:rPr>
      </w:pPr>
      <w:r>
        <w:rPr>
          <w:b/>
          <w:bCs/>
          <w:szCs w:val="32"/>
          <w:lang w:val="vi-VN"/>
        </w:rPr>
        <w:t xml:space="preserve">PHỤ LỤC I: </w:t>
      </w:r>
      <w:r>
        <w:rPr>
          <w:b/>
          <w:bCs/>
          <w:lang w:val="vi-VN"/>
        </w:rPr>
        <w:t xml:space="preserve">ĐƠN ĐĂNG KÝ BÊN LIÊN QUAN </w:t>
      </w:r>
      <w:r>
        <w:rPr>
          <w:b/>
          <w:bCs/>
          <w:lang w:val="vi-VN"/>
        </w:rPr>
        <w:br/>
        <w:t>VỤ VIỆC ĐIỀU TRA PHÒNG VỆ THƯƠNG MẠI</w:t>
      </w:r>
    </w:p>
    <w:p w14:paraId="4CB1C3BA" w14:textId="316CD850" w:rsidR="001360D4" w:rsidRDefault="001360D4" w:rsidP="001360D4">
      <w:pPr>
        <w:spacing w:before="120" w:after="100" w:afterAutospacing="1"/>
        <w:jc w:val="center"/>
        <w:rPr>
          <w:lang w:val="vi-VN"/>
        </w:rPr>
      </w:pPr>
      <w:r>
        <w:rPr>
          <w:i/>
          <w:iCs/>
          <w:lang w:val="vi-VN"/>
        </w:rPr>
        <w:t xml:space="preserve">(Ban hành kèm theo Thông tư số  </w:t>
      </w:r>
      <w:r w:rsidRPr="008459F4">
        <w:rPr>
          <w:i/>
          <w:iCs/>
          <w:lang w:val="vi-VN"/>
        </w:rPr>
        <w:t>37/</w:t>
      </w:r>
      <w:r>
        <w:rPr>
          <w:i/>
          <w:iCs/>
          <w:lang w:val="vi-VN"/>
        </w:rPr>
        <w:t xml:space="preserve">2019/TT-BCT ngày  </w:t>
      </w:r>
      <w:r w:rsidRPr="008459F4">
        <w:rPr>
          <w:i/>
          <w:iCs/>
          <w:lang w:val="vi-VN"/>
        </w:rPr>
        <w:t>29</w:t>
      </w:r>
      <w:r>
        <w:rPr>
          <w:i/>
          <w:iCs/>
          <w:lang w:val="vi-VN"/>
        </w:rPr>
        <w:t xml:space="preserve"> tháng  </w:t>
      </w:r>
      <w:r w:rsidRPr="008459F4">
        <w:rPr>
          <w:i/>
          <w:iCs/>
          <w:lang w:val="vi-VN"/>
        </w:rPr>
        <w:t>11</w:t>
      </w:r>
      <w:r>
        <w:rPr>
          <w:i/>
          <w:iCs/>
          <w:lang w:val="vi-VN"/>
        </w:rPr>
        <w:t xml:space="preserve">  năm 2019 của Bộ trưởng Bộ Công Thương quy định chi tiết một số nội dung về các biện pháp phòng vệ thương mại)</w:t>
      </w:r>
    </w:p>
    <w:p w14:paraId="5AAE8EFC" w14:textId="77777777" w:rsidR="001360D4" w:rsidRDefault="001360D4" w:rsidP="001360D4">
      <w:pPr>
        <w:spacing w:before="120" w:after="100" w:afterAutospacing="1"/>
        <w:jc w:val="center"/>
        <w:rPr>
          <w:lang w:val="vi-VN"/>
        </w:rPr>
      </w:pPr>
      <w:r>
        <w:rPr>
          <w:b/>
          <w:bCs/>
          <w:lang w:val="vi-VN"/>
        </w:rPr>
        <w:t xml:space="preserve">ĐƠN ĐĂNG KÝ BÊN LIÊN QUAN </w:t>
      </w:r>
      <w:r>
        <w:rPr>
          <w:b/>
          <w:bCs/>
          <w:lang w:val="vi-VN"/>
        </w:rPr>
        <w:br/>
        <w:t>VỤ VIỆC ĐIỀU TRA PHÒNG VỆ THƯƠNG MẠI</w:t>
      </w:r>
    </w:p>
    <w:p w14:paraId="75B04045" w14:textId="500A8AA5" w:rsidR="001360D4" w:rsidRPr="008459F4" w:rsidRDefault="001360D4" w:rsidP="001360D4">
      <w:pPr>
        <w:spacing w:before="120" w:after="100" w:afterAutospacing="1"/>
        <w:jc w:val="both"/>
        <w:rPr>
          <w:b/>
          <w:bCs/>
          <w:lang w:val="vi-VN"/>
        </w:rPr>
      </w:pPr>
      <w:r>
        <w:rPr>
          <w:b/>
          <w:bCs/>
          <w:lang w:val="vi-VN"/>
        </w:rPr>
        <w:t xml:space="preserve">Tên vụ việc: </w:t>
      </w:r>
      <w:r w:rsidR="008459F4" w:rsidRPr="008459F4">
        <w:rPr>
          <w:lang w:val="vi-VN"/>
        </w:rPr>
        <w:t>Rà soát việc áp dụng biện pháp chống bán phá giá đối với một số sản phẩm sợi dài làm từ polyester có xuất xứ từ Cộng hòa nhân dân Trung Hoa, Cộng hòa In-đô-nê-xi-a, Ma-lai-xi-a và Cộng hòa nhân dân Trung Hoa</w:t>
      </w:r>
    </w:p>
    <w:p w14:paraId="059E9866" w14:textId="2DFFC8B9" w:rsidR="001360D4" w:rsidRPr="008459F4" w:rsidRDefault="001360D4" w:rsidP="001360D4">
      <w:pPr>
        <w:spacing w:before="120" w:after="100" w:afterAutospacing="1"/>
      </w:pPr>
      <w:r>
        <w:rPr>
          <w:b/>
          <w:bCs/>
          <w:lang w:val="vi-VN"/>
        </w:rPr>
        <w:t xml:space="preserve">Mã vụ việc: </w:t>
      </w:r>
      <w:r w:rsidRPr="008459F4">
        <w:rPr>
          <w:lang w:val="vi-VN"/>
        </w:rPr>
        <w:t>A</w:t>
      </w:r>
      <w:r w:rsidR="008459F4">
        <w:t>R02.AD10</w:t>
      </w:r>
    </w:p>
    <w:p w14:paraId="304921F3" w14:textId="77777777" w:rsidR="001360D4" w:rsidRPr="008459F4" w:rsidRDefault="001360D4" w:rsidP="001360D4">
      <w:pPr>
        <w:spacing w:before="120" w:after="100" w:afterAutospacing="1"/>
        <w:jc w:val="center"/>
        <w:rPr>
          <w:lang w:val="vi-VN"/>
        </w:rPr>
      </w:pPr>
      <w:r>
        <w:rPr>
          <w:lang w:val="vi-VN"/>
        </w:rPr>
        <w:t>Kính gửi: Cục Phòng vệ thương mại - Bộ Công Thương</w:t>
      </w:r>
    </w:p>
    <w:p w14:paraId="00A83728" w14:textId="77777777" w:rsidR="001360D4" w:rsidRDefault="001360D4" w:rsidP="001360D4">
      <w:pPr>
        <w:spacing w:before="120" w:after="100" w:afterAutospacing="1"/>
        <w:rPr>
          <w:lang w:val="vi-VN"/>
        </w:rPr>
      </w:pPr>
      <w:r>
        <w:rPr>
          <w:lang w:val="vi-VN"/>
        </w:rPr>
        <w:t xml:space="preserve">Tên tôi là: </w:t>
      </w:r>
    </w:p>
    <w:p w14:paraId="50589EC5" w14:textId="77777777" w:rsidR="001360D4" w:rsidRDefault="001360D4" w:rsidP="001360D4">
      <w:pPr>
        <w:spacing w:before="120" w:after="100" w:afterAutospacing="1"/>
        <w:rPr>
          <w:lang w:val="vi-VN"/>
        </w:rPr>
      </w:pPr>
      <w:r>
        <w:rPr>
          <w:lang w:val="vi-VN"/>
        </w:rPr>
        <w:t xml:space="preserve">Chức danh: </w:t>
      </w:r>
    </w:p>
    <w:p w14:paraId="72CFCFF8" w14:textId="77777777" w:rsidR="001360D4" w:rsidRDefault="001360D4" w:rsidP="001360D4">
      <w:pPr>
        <w:spacing w:before="120" w:after="100" w:afterAutospacing="1"/>
        <w:rPr>
          <w:lang w:val="vi-VN"/>
        </w:rPr>
      </w:pPr>
      <w:r>
        <w:rPr>
          <w:lang w:val="vi-VN"/>
        </w:rPr>
        <w:t xml:space="preserve">Công ty, đơn vị (nếu là cá nhân thì ghi rõ là "cá nhân"): </w:t>
      </w:r>
    </w:p>
    <w:p w14:paraId="296A51AF" w14:textId="77777777" w:rsidR="001360D4" w:rsidRDefault="001360D4" w:rsidP="001360D4">
      <w:pPr>
        <w:spacing w:before="120" w:after="100" w:afterAutospacing="1"/>
        <w:rPr>
          <w:lang w:val="vi-VN"/>
        </w:rPr>
      </w:pPr>
      <w:r>
        <w:rPr>
          <w:lang w:val="vi-VN"/>
        </w:rPr>
        <w:t>(kèm theo địa chỉ, số điện thoại, địa chỉ email)</w:t>
      </w:r>
    </w:p>
    <w:p w14:paraId="6ECC7253" w14:textId="77777777" w:rsidR="001360D4" w:rsidRDefault="001360D4" w:rsidP="001360D4">
      <w:pPr>
        <w:spacing w:before="120" w:after="100" w:afterAutospacing="1"/>
        <w:rPr>
          <w:lang w:val="vi-VN"/>
        </w:rPr>
      </w:pPr>
      <w:r>
        <w:rPr>
          <w:lang w:val="vi-VN"/>
        </w:rPr>
        <w:t>Đối tượng</w:t>
      </w:r>
      <w:r>
        <w:rPr>
          <w:rStyle w:val="FootnoteReference"/>
          <w:rFonts w:eastAsiaTheme="majorEastAsia"/>
          <w:lang w:val="vi-VN"/>
        </w:rPr>
        <w:footnoteReference w:id="1"/>
      </w:r>
      <w:r>
        <w:rPr>
          <w:lang w:val="vi-VN"/>
        </w:rPr>
        <w:t xml:space="preserve">: </w:t>
      </w:r>
    </w:p>
    <w:p w14:paraId="344ACC7E" w14:textId="77777777" w:rsidR="001360D4" w:rsidRDefault="001360D4" w:rsidP="001360D4">
      <w:pPr>
        <w:spacing w:before="120" w:after="100" w:afterAutospacing="1"/>
        <w:rPr>
          <w:lang w:val="vi-VN"/>
        </w:rPr>
      </w:pPr>
      <w:r>
        <w:rPr>
          <w:lang w:val="vi-VN"/>
        </w:rPr>
        <w:t>đăng ký tham gia là bên liên quan của vụ việc điều tra phòng vệ thương mại nêu trên, đề nghị Cơ quan điều tra xem xét chấp thuận tư cách bên liên quan của tôi.</w:t>
      </w:r>
    </w:p>
    <w:p w14:paraId="3493DECE" w14:textId="77777777" w:rsidR="001360D4" w:rsidRDefault="001360D4" w:rsidP="001360D4">
      <w:pPr>
        <w:spacing w:before="120" w:after="100" w:afterAutospacing="1"/>
        <w:rPr>
          <w:lang w:val="vi-VN"/>
        </w:rPr>
      </w:pPr>
      <w:r>
        <w:rPr>
          <w:lang w:val="vi-VN"/>
        </w:rPr>
        <w:t>Tôi không có đại diện pháp lý</w:t>
      </w:r>
      <w:r>
        <w:rPr>
          <w:rStyle w:val="FootnoteReference"/>
          <w:rFonts w:eastAsiaTheme="majorEastAsia"/>
          <w:lang w:val="vi-VN"/>
        </w:rPr>
        <w:footnoteReference w:id="2"/>
      </w:r>
      <w:r>
        <w:rPr>
          <w:lang w:val="vi-VN"/>
        </w:rPr>
        <w:t>             hoặc             Tôi có đại diện pháp lý</w:t>
      </w:r>
      <w:r>
        <w:rPr>
          <w:vertAlign w:val="superscript"/>
          <w:lang w:val="vi-VN"/>
        </w:rPr>
        <w:t>2</w:t>
      </w:r>
      <w:r>
        <w:rPr>
          <w:lang w:val="vi-VN"/>
        </w:rPr>
        <w:t xml:space="preserve"> là: </w:t>
      </w:r>
    </w:p>
    <w:p w14:paraId="27D7674B" w14:textId="77777777" w:rsidR="001360D4" w:rsidRDefault="001360D4" w:rsidP="001360D4">
      <w:pPr>
        <w:spacing w:before="120" w:after="100" w:afterAutospacing="1"/>
        <w:rPr>
          <w:lang w:val="vi-VN"/>
        </w:rPr>
      </w:pPr>
      <w:r>
        <w:rPr>
          <w:lang w:val="vi-VN"/>
        </w:rPr>
        <w:t>(kèm theo địa chỉ, số điện thoại, địa chỉ email)</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1360D4" w:rsidRPr="008459F4" w14:paraId="7F38444B" w14:textId="77777777" w:rsidTr="001360D4">
        <w:tc>
          <w:tcPr>
            <w:tcW w:w="4428" w:type="dxa"/>
            <w:tcBorders>
              <w:top w:val="nil"/>
              <w:left w:val="nil"/>
              <w:bottom w:val="nil"/>
              <w:right w:val="nil"/>
            </w:tcBorders>
            <w:tcMar>
              <w:top w:w="0" w:type="dxa"/>
              <w:left w:w="108" w:type="dxa"/>
              <w:bottom w:w="0" w:type="dxa"/>
              <w:right w:w="108" w:type="dxa"/>
            </w:tcMar>
            <w:hideMark/>
          </w:tcPr>
          <w:p w14:paraId="0DA275A7" w14:textId="77777777" w:rsidR="001360D4" w:rsidRDefault="001360D4">
            <w:pPr>
              <w:spacing w:before="120"/>
              <w:rPr>
                <w:lang w:val="vi-VN" w:eastAsia="zh-CN"/>
              </w:rPr>
            </w:pPr>
            <w:r>
              <w:rPr>
                <w:lang w:val="vi-VN" w:eastAsia="zh-CN"/>
              </w:rPr>
              <w:t> </w:t>
            </w:r>
          </w:p>
        </w:tc>
        <w:tc>
          <w:tcPr>
            <w:tcW w:w="4428" w:type="dxa"/>
            <w:tcBorders>
              <w:top w:val="nil"/>
              <w:left w:val="nil"/>
              <w:bottom w:val="nil"/>
              <w:right w:val="nil"/>
            </w:tcBorders>
            <w:tcMar>
              <w:top w:w="0" w:type="dxa"/>
              <w:left w:w="108" w:type="dxa"/>
              <w:bottom w:w="0" w:type="dxa"/>
              <w:right w:w="108" w:type="dxa"/>
            </w:tcMar>
            <w:hideMark/>
          </w:tcPr>
          <w:p w14:paraId="2C882D22" w14:textId="77777777" w:rsidR="001360D4" w:rsidRPr="008459F4" w:rsidRDefault="001360D4">
            <w:pPr>
              <w:spacing w:before="120"/>
              <w:jc w:val="center"/>
              <w:rPr>
                <w:lang w:val="vi-VN" w:eastAsia="zh-CN"/>
              </w:rPr>
            </w:pPr>
            <w:r>
              <w:rPr>
                <w:lang w:val="vi-VN" w:eastAsia="zh-CN"/>
              </w:rPr>
              <w:t>Người nộp đơn</w:t>
            </w:r>
            <w:r w:rsidRPr="008459F4">
              <w:rPr>
                <w:lang w:val="vi-VN" w:eastAsia="zh-CN"/>
              </w:rPr>
              <w:br/>
            </w:r>
            <w:r>
              <w:rPr>
                <w:i/>
                <w:iCs/>
                <w:lang w:val="vi-VN" w:eastAsia="zh-CN"/>
              </w:rPr>
              <w:t>(Ký, đóng dấu và ghi rõ họ tên)</w:t>
            </w:r>
          </w:p>
        </w:tc>
      </w:tr>
    </w:tbl>
    <w:p w14:paraId="2CA0F45F" w14:textId="77777777" w:rsidR="001360D4" w:rsidRDefault="001360D4" w:rsidP="001360D4">
      <w:pPr>
        <w:rPr>
          <w:b/>
          <w:bCs/>
          <w:sz w:val="24"/>
          <w:lang w:val="vi-VN"/>
        </w:rPr>
      </w:pPr>
      <w:r>
        <w:rPr>
          <w:b/>
          <w:bCs/>
          <w:sz w:val="24"/>
          <w:lang w:val="vi-VN"/>
        </w:rPr>
        <w:br w:type="page"/>
      </w:r>
    </w:p>
    <w:p w14:paraId="71D1D463" w14:textId="77777777" w:rsidR="00D32AEF" w:rsidRPr="008459F4" w:rsidRDefault="00D32AEF">
      <w:pPr>
        <w:rPr>
          <w:lang w:val="vi-VN"/>
        </w:rPr>
      </w:pPr>
    </w:p>
    <w:sectPr w:rsidR="00D32AEF" w:rsidRPr="008459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4B4E" w14:textId="77777777" w:rsidR="001360D4" w:rsidRDefault="001360D4" w:rsidP="001360D4">
      <w:r>
        <w:separator/>
      </w:r>
    </w:p>
  </w:endnote>
  <w:endnote w:type="continuationSeparator" w:id="0">
    <w:p w14:paraId="654D9A56" w14:textId="77777777" w:rsidR="001360D4" w:rsidRDefault="001360D4" w:rsidP="001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9F14" w14:textId="77777777" w:rsidR="001360D4" w:rsidRDefault="001360D4" w:rsidP="001360D4">
      <w:r>
        <w:separator/>
      </w:r>
    </w:p>
  </w:footnote>
  <w:footnote w:type="continuationSeparator" w:id="0">
    <w:p w14:paraId="6039EACD" w14:textId="77777777" w:rsidR="001360D4" w:rsidRDefault="001360D4" w:rsidP="001360D4">
      <w:r>
        <w:continuationSeparator/>
      </w:r>
    </w:p>
  </w:footnote>
  <w:footnote w:id="1">
    <w:p w14:paraId="35CBB58E" w14:textId="77777777" w:rsidR="001360D4" w:rsidRDefault="001360D4" w:rsidP="001360D4">
      <w:pPr>
        <w:rPr>
          <w:sz w:val="20"/>
          <w:szCs w:val="20"/>
        </w:rPr>
      </w:pPr>
      <w:r>
        <w:rPr>
          <w:rStyle w:val="FootnoteReference"/>
          <w:rFonts w:eastAsiaTheme="majorEastAsia"/>
          <w:sz w:val="20"/>
          <w:szCs w:val="20"/>
        </w:rPr>
        <w:footnoteRef/>
      </w:r>
      <w:r>
        <w:rPr>
          <w:sz w:val="20"/>
          <w:szCs w:val="20"/>
        </w:rPr>
        <w:t xml:space="preserve"> </w:t>
      </w:r>
      <w:r>
        <w:rPr>
          <w:sz w:val="20"/>
          <w:szCs w:val="20"/>
          <w:lang w:val="vi-VN"/>
        </w:rPr>
        <w:t>Đ</w:t>
      </w:r>
      <w:r>
        <w:rPr>
          <w:sz w:val="20"/>
          <w:szCs w:val="20"/>
        </w:rPr>
        <w:t>ối tương: đ</w:t>
      </w:r>
      <w:r>
        <w:rPr>
          <w:sz w:val="20"/>
          <w:szCs w:val="20"/>
          <w:lang w:val="vi-VN"/>
        </w:rPr>
        <w:t xml:space="preserve">ề nghị nêu rõ theo quy định tại </w:t>
      </w:r>
      <w:bookmarkStart w:id="0" w:name="dc_5"/>
      <w:r>
        <w:rPr>
          <w:sz w:val="20"/>
          <w:szCs w:val="20"/>
        </w:rPr>
        <w:t>k</w:t>
      </w:r>
      <w:r>
        <w:rPr>
          <w:sz w:val="20"/>
          <w:szCs w:val="20"/>
          <w:lang w:val="vi-VN"/>
        </w:rPr>
        <w:t>hoản 1 Điều 74 của Luật Quản lý ngoại thương</w:t>
      </w:r>
      <w:bookmarkEnd w:id="0"/>
      <w:r>
        <w:rPr>
          <w:sz w:val="20"/>
          <w:szCs w:val="20"/>
          <w:lang w:val="vi-VN"/>
        </w:rPr>
        <w:t xml:space="preserve"> (ví dụ: Bên yêu cầu, bên bị yêu cầu, nhà nhập khẩu, nhà xuất khẩu nước ngoài,....)</w:t>
      </w:r>
    </w:p>
  </w:footnote>
  <w:footnote w:id="2">
    <w:p w14:paraId="6300E8A4" w14:textId="77777777" w:rsidR="001360D4" w:rsidRDefault="001360D4" w:rsidP="001360D4">
      <w:pPr>
        <w:pStyle w:val="FootnoteText"/>
      </w:pPr>
      <w:r>
        <w:rPr>
          <w:rStyle w:val="FootnoteReference"/>
          <w:rFonts w:eastAsiaTheme="majorEastAsia"/>
        </w:rPr>
        <w:footnoteRef/>
      </w:r>
      <w:r>
        <w:t xml:space="preserve"> </w:t>
      </w:r>
      <w:r>
        <w:rPr>
          <w:lang w:val="vi-VN"/>
        </w:rPr>
        <w:t xml:space="preserve">Trong trường hợp đăng ký có </w:t>
      </w:r>
      <w:r>
        <w:t>đại diện</w:t>
      </w:r>
      <w:r>
        <w:rPr>
          <w:lang w:val="vi-VN"/>
        </w:rPr>
        <w:t xml:space="preserve"> tư v</w:t>
      </w:r>
      <w:r>
        <w:t>ấ</w:t>
      </w:r>
      <w:r>
        <w:rPr>
          <w:lang w:val="vi-VN"/>
        </w:rPr>
        <w:t>n</w:t>
      </w:r>
      <w:r>
        <w:t xml:space="preserve"> pháp lý</w:t>
      </w:r>
      <w:r>
        <w:rPr>
          <w:sz w:val="24"/>
          <w:szCs w:val="24"/>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4"/>
    <w:rsid w:val="001360D4"/>
    <w:rsid w:val="00155A56"/>
    <w:rsid w:val="005D0266"/>
    <w:rsid w:val="008459F4"/>
    <w:rsid w:val="00D32AEF"/>
    <w:rsid w:val="00F7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0A"/>
  <w15:chartTrackingRefBased/>
  <w15:docId w15:val="{F45D5221-69F9-4E36-9411-A4B365E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D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360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0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0D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60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60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60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60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60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60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0D4"/>
    <w:rPr>
      <w:rFonts w:eastAsiaTheme="majorEastAsia" w:cstheme="majorBidi"/>
      <w:color w:val="272727" w:themeColor="text1" w:themeTint="D8"/>
    </w:rPr>
  </w:style>
  <w:style w:type="paragraph" w:styleId="Title">
    <w:name w:val="Title"/>
    <w:basedOn w:val="Normal"/>
    <w:next w:val="Normal"/>
    <w:link w:val="TitleChar"/>
    <w:uiPriority w:val="10"/>
    <w:qFormat/>
    <w:rsid w:val="001360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0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0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60D4"/>
    <w:rPr>
      <w:i/>
      <w:iCs/>
      <w:color w:val="404040" w:themeColor="text1" w:themeTint="BF"/>
    </w:rPr>
  </w:style>
  <w:style w:type="paragraph" w:styleId="ListParagraph">
    <w:name w:val="List Paragraph"/>
    <w:basedOn w:val="Normal"/>
    <w:uiPriority w:val="34"/>
    <w:qFormat/>
    <w:rsid w:val="001360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60D4"/>
    <w:rPr>
      <w:i/>
      <w:iCs/>
      <w:color w:val="0F4761" w:themeColor="accent1" w:themeShade="BF"/>
    </w:rPr>
  </w:style>
  <w:style w:type="paragraph" w:styleId="IntenseQuote">
    <w:name w:val="Intense Quote"/>
    <w:basedOn w:val="Normal"/>
    <w:next w:val="Normal"/>
    <w:link w:val="IntenseQuoteChar"/>
    <w:uiPriority w:val="30"/>
    <w:qFormat/>
    <w:rsid w:val="001360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60D4"/>
    <w:rPr>
      <w:i/>
      <w:iCs/>
      <w:color w:val="0F4761" w:themeColor="accent1" w:themeShade="BF"/>
    </w:rPr>
  </w:style>
  <w:style w:type="character" w:styleId="IntenseReference">
    <w:name w:val="Intense Reference"/>
    <w:basedOn w:val="DefaultParagraphFont"/>
    <w:uiPriority w:val="32"/>
    <w:qFormat/>
    <w:rsid w:val="001360D4"/>
    <w:rPr>
      <w:b/>
      <w:bCs/>
      <w:smallCaps/>
      <w:color w:val="0F4761" w:themeColor="accent1" w:themeShade="BF"/>
      <w:spacing w:val="5"/>
    </w:rPr>
  </w:style>
  <w:style w:type="paragraph" w:styleId="FootnoteText">
    <w:name w:val="footnote text"/>
    <w:basedOn w:val="Normal"/>
    <w:link w:val="FootnoteTextChar"/>
    <w:uiPriority w:val="99"/>
    <w:semiHidden/>
    <w:unhideWhenUsed/>
    <w:rsid w:val="001360D4"/>
    <w:rPr>
      <w:sz w:val="20"/>
      <w:szCs w:val="20"/>
    </w:rPr>
  </w:style>
  <w:style w:type="character" w:customStyle="1" w:styleId="FootnoteTextChar">
    <w:name w:val="Footnote Text Char"/>
    <w:basedOn w:val="DefaultParagraphFont"/>
    <w:link w:val="FootnoteText"/>
    <w:uiPriority w:val="99"/>
    <w:semiHidden/>
    <w:rsid w:val="001360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6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006">
      <w:bodyDiv w:val="1"/>
      <w:marLeft w:val="0"/>
      <w:marRight w:val="0"/>
      <w:marTop w:val="0"/>
      <w:marBottom w:val="0"/>
      <w:divBdr>
        <w:top w:val="none" w:sz="0" w:space="0" w:color="auto"/>
        <w:left w:val="none" w:sz="0" w:space="0" w:color="auto"/>
        <w:bottom w:val="none" w:sz="0" w:space="0" w:color="auto"/>
        <w:right w:val="none" w:sz="0" w:space="0" w:color="auto"/>
      </w:divBdr>
    </w:div>
    <w:div w:id="643706314">
      <w:bodyDiv w:val="1"/>
      <w:marLeft w:val="0"/>
      <w:marRight w:val="0"/>
      <w:marTop w:val="0"/>
      <w:marBottom w:val="0"/>
      <w:divBdr>
        <w:top w:val="none" w:sz="0" w:space="0" w:color="auto"/>
        <w:left w:val="none" w:sz="0" w:space="0" w:color="auto"/>
        <w:bottom w:val="none" w:sz="0" w:space="0" w:color="auto"/>
        <w:right w:val="none" w:sz="0" w:space="0" w:color="auto"/>
      </w:divBdr>
    </w:div>
    <w:div w:id="937522471">
      <w:bodyDiv w:val="1"/>
      <w:marLeft w:val="0"/>
      <w:marRight w:val="0"/>
      <w:marTop w:val="0"/>
      <w:marBottom w:val="0"/>
      <w:divBdr>
        <w:top w:val="none" w:sz="0" w:space="0" w:color="auto"/>
        <w:left w:val="none" w:sz="0" w:space="0" w:color="auto"/>
        <w:bottom w:val="none" w:sz="0" w:space="0" w:color="auto"/>
        <w:right w:val="none" w:sz="0" w:space="0" w:color="auto"/>
      </w:divBdr>
    </w:div>
    <w:div w:id="1096752773">
      <w:bodyDiv w:val="1"/>
      <w:marLeft w:val="0"/>
      <w:marRight w:val="0"/>
      <w:marTop w:val="0"/>
      <w:marBottom w:val="0"/>
      <w:divBdr>
        <w:top w:val="none" w:sz="0" w:space="0" w:color="auto"/>
        <w:left w:val="none" w:sz="0" w:space="0" w:color="auto"/>
        <w:bottom w:val="none" w:sz="0" w:space="0" w:color="auto"/>
        <w:right w:val="none" w:sz="0" w:space="0" w:color="auto"/>
      </w:divBdr>
    </w:div>
    <w:div w:id="2124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Phung Le</dc:creator>
  <cp:keywords/>
  <dc:description/>
  <cp:lastModifiedBy>Mai Hoang Tran</cp:lastModifiedBy>
  <cp:revision>2</cp:revision>
  <dcterms:created xsi:type="dcterms:W3CDTF">2025-02-19T07:56:00Z</dcterms:created>
  <dcterms:modified xsi:type="dcterms:W3CDTF">2025-02-19T07:56:00Z</dcterms:modified>
</cp:coreProperties>
</file>